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4D" w:rsidRPr="001E0C37" w:rsidRDefault="003F784D" w:rsidP="003F7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37">
        <w:rPr>
          <w:rFonts w:ascii="Times New Roman" w:hAnsi="Times New Roman" w:cs="Times New Roman"/>
          <w:b/>
          <w:sz w:val="28"/>
          <w:szCs w:val="28"/>
        </w:rPr>
        <w:t xml:space="preserve">Wykaz </w:t>
      </w:r>
    </w:p>
    <w:p w:rsidR="006329E1" w:rsidRDefault="003F784D" w:rsidP="001E0C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wszystkich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ofert, które wpłynęły w odpowiedzi na ogłoszenie o konkursie </w:t>
      </w:r>
      <w:r w:rsidR="00D557EF">
        <w:rPr>
          <w:rFonts w:ascii="Times New Roman" w:hAnsi="Times New Roman" w:cs="Times New Roman"/>
          <w:sz w:val="24"/>
          <w:szCs w:val="24"/>
        </w:rPr>
        <w:t xml:space="preserve">ofert dla organizacji pozarządowych i innych podmiotów wymienionych w art. 3 ust. 3 ustawy z dnia 24 kwietnia 2003 r. o działalności pożytku publicznego i o wolontariacie na wspieranie realizacji zadań publicznych w gminie Drelów w 2026 roku z dnia 27 stycznia 2026 r. </w:t>
      </w:r>
      <w:r>
        <w:rPr>
          <w:rFonts w:ascii="Times New Roman" w:hAnsi="Times New Roman" w:cs="Times New Roman"/>
          <w:sz w:val="24"/>
          <w:szCs w:val="24"/>
        </w:rPr>
        <w:t xml:space="preserve">wraz </w:t>
      </w:r>
      <w:r w:rsidR="00D557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informacją o wynikach oceny formalnej</w:t>
      </w:r>
    </w:p>
    <w:p w:rsidR="00D557EF" w:rsidRDefault="00D557EF" w:rsidP="003F784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Ind w:w="-709" w:type="dxa"/>
        <w:tblLook w:val="04A0"/>
      </w:tblPr>
      <w:tblGrid>
        <w:gridCol w:w="570"/>
        <w:gridCol w:w="2340"/>
        <w:gridCol w:w="3260"/>
        <w:gridCol w:w="2456"/>
      </w:tblGrid>
      <w:tr w:rsidR="003F784D" w:rsidTr="00D557EF">
        <w:trPr>
          <w:jc w:val="center"/>
        </w:trPr>
        <w:tc>
          <w:tcPr>
            <w:tcW w:w="543" w:type="dxa"/>
          </w:tcPr>
          <w:p w:rsidR="003F784D" w:rsidRPr="001E0C37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3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0" w:type="dxa"/>
          </w:tcPr>
          <w:p w:rsidR="003F784D" w:rsidRPr="001E0C37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37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3260" w:type="dxa"/>
          </w:tcPr>
          <w:p w:rsidR="003F784D" w:rsidRPr="001E0C37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37">
              <w:rPr>
                <w:rFonts w:ascii="Times New Roman" w:hAnsi="Times New Roman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456" w:type="dxa"/>
          </w:tcPr>
          <w:p w:rsidR="003F784D" w:rsidRPr="001E0C37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37">
              <w:rPr>
                <w:rFonts w:ascii="Times New Roman" w:hAnsi="Times New Roman" w:cs="Times New Roman"/>
                <w:b/>
                <w:sz w:val="24"/>
                <w:szCs w:val="24"/>
              </w:rPr>
              <w:t>Wynik oceny formalnej</w:t>
            </w:r>
          </w:p>
        </w:tc>
      </w:tr>
      <w:tr w:rsidR="003F784D" w:rsidTr="00D557EF">
        <w:trPr>
          <w:jc w:val="center"/>
        </w:trPr>
        <w:tc>
          <w:tcPr>
            <w:tcW w:w="543" w:type="dxa"/>
          </w:tcPr>
          <w:p w:rsidR="003F784D" w:rsidRDefault="00D557EF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3F784D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Klub Sportowy Drelów</w:t>
            </w:r>
          </w:p>
        </w:tc>
        <w:tc>
          <w:tcPr>
            <w:tcW w:w="3260" w:type="dxa"/>
          </w:tcPr>
          <w:p w:rsidR="003F784D" w:rsidRDefault="003F784D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Upowszechnianie kultury fizycznej poprzez </w:t>
            </w:r>
            <w:r w:rsidR="00D76E96">
              <w:rPr>
                <w:rFonts w:ascii="Times New Roman" w:hAnsi="Times New Roman" w:cs="Times New Roman"/>
                <w:sz w:val="24"/>
                <w:szCs w:val="24"/>
              </w:rPr>
              <w:t xml:space="preserve">systematyczne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szkolenie sportowe i aktywizację dzieci, młodzieży oraz seniorów </w:t>
            </w:r>
            <w:r w:rsidR="00D76E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Gminie Drelów</w:t>
            </w:r>
          </w:p>
        </w:tc>
        <w:tc>
          <w:tcPr>
            <w:tcW w:w="2456" w:type="dxa"/>
          </w:tcPr>
          <w:p w:rsidR="003F784D" w:rsidRDefault="00D557EF" w:rsidP="001E0C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spełnia wszystkie kryteria oceny formalnej</w:t>
            </w:r>
          </w:p>
        </w:tc>
      </w:tr>
    </w:tbl>
    <w:p w:rsidR="003F784D" w:rsidRDefault="003F784D" w:rsidP="003F7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A9C" w:rsidRDefault="00EE5A9C" w:rsidP="003F7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A9C" w:rsidRDefault="00EE5A9C" w:rsidP="00EE5A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Przewodniczący Komisji</w:t>
      </w:r>
    </w:p>
    <w:p w:rsidR="00EE5A9C" w:rsidRDefault="00EE5A9C" w:rsidP="00EE5A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</w:p>
    <w:p w:rsidR="00EE5A9C" w:rsidRPr="009664BD" w:rsidRDefault="00EE5A9C" w:rsidP="00EE5A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Wiesława Zaremba</w:t>
      </w:r>
    </w:p>
    <w:p w:rsidR="00EE5A9C" w:rsidRPr="003F784D" w:rsidRDefault="00EE5A9C" w:rsidP="003F78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9C" w:rsidRPr="003F784D" w:rsidSect="001E0C37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F784D"/>
    <w:rsid w:val="00197D6C"/>
    <w:rsid w:val="001E0C37"/>
    <w:rsid w:val="0031745E"/>
    <w:rsid w:val="003F784D"/>
    <w:rsid w:val="00710D92"/>
    <w:rsid w:val="007B33A5"/>
    <w:rsid w:val="00D557EF"/>
    <w:rsid w:val="00D76E96"/>
    <w:rsid w:val="00EE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Abramowicz</dc:creator>
  <cp:lastModifiedBy>Urszula Abramowicz</cp:lastModifiedBy>
  <cp:revision>4</cp:revision>
  <cp:lastPrinted>2026-02-24T08:01:00Z</cp:lastPrinted>
  <dcterms:created xsi:type="dcterms:W3CDTF">2026-02-24T07:41:00Z</dcterms:created>
  <dcterms:modified xsi:type="dcterms:W3CDTF">2026-02-24T10:55:00Z</dcterms:modified>
</cp:coreProperties>
</file>